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C0" w:rsidRDefault="00BD4EC0">
      <w:pPr>
        <w:rPr>
          <w:b/>
        </w:rPr>
      </w:pPr>
    </w:p>
    <w:p w:rsidR="00F964C6" w:rsidRDefault="00F964C6">
      <w:pPr>
        <w:rPr>
          <w:b/>
        </w:rPr>
      </w:pPr>
    </w:p>
    <w:p w:rsidR="00F964C6" w:rsidRDefault="00F964C6">
      <w:pPr>
        <w:rPr>
          <w:b/>
        </w:rPr>
      </w:pPr>
    </w:p>
    <w:p w:rsidR="006F69D8" w:rsidRPr="006F69D8" w:rsidRDefault="006F69D8" w:rsidP="002F4FC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ro-RO"/>
        </w:rPr>
      </w:pPr>
      <w:r w:rsidRPr="006F69D8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ro-RO"/>
        </w:rPr>
        <w:t>Acte necesare pentru înregistrarea nașterii</w:t>
      </w:r>
    </w:p>
    <w:p w:rsidR="00F964C6" w:rsidRPr="002F4FC9" w:rsidRDefault="00F964C6" w:rsidP="002F4FC9">
      <w:pPr>
        <w:jc w:val="both"/>
        <w:rPr>
          <w:b/>
          <w:lang w:val="ro-RO"/>
        </w:rPr>
      </w:pPr>
    </w:p>
    <w:p w:rsidR="00BD4EC0" w:rsidRPr="002F4FC9" w:rsidRDefault="00BD4EC0" w:rsidP="002F4FC9">
      <w:pPr>
        <w:jc w:val="both"/>
        <w:rPr>
          <w:lang w:val="ro-RO"/>
        </w:rPr>
      </w:pPr>
    </w:p>
    <w:p w:rsidR="006F69D8" w:rsidRPr="002F4FC9" w:rsidRDefault="006F69D8" w:rsidP="002F4F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Certificat medical constatator al născutului viu eliberat de Maternitate;</w:t>
      </w:r>
    </w:p>
    <w:p w:rsidR="006F69D8" w:rsidRPr="002F4FC9" w:rsidRDefault="006F69D8" w:rsidP="002F4F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Declaraţie, semnată de ambii părinţi, referitor la numele de familie al copilului, dacă părinţii au nume de familie diferite, dată în faţa ofiţerului de stare civilă;</w:t>
      </w:r>
    </w:p>
    <w:p w:rsidR="006F69D8" w:rsidRPr="002F4FC9" w:rsidRDefault="006F69D8" w:rsidP="002F4F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Declaraţie, dată de părintele care declară, în faţa ofiţerului de stare civilă, cu privire la domiciliul copilului, în cazul în care aceștia au domicilii diferite în actele de identitate;</w:t>
      </w:r>
    </w:p>
    <w:p w:rsidR="006F69D8" w:rsidRPr="002F4FC9" w:rsidRDefault="006F69D8" w:rsidP="002F4F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Declaraţie privind motivul întârzierii, dacă nu s-au respectat termenele legale de declarare a naşterii, dată în faţa ofiţerului de stare civilă;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u w:val="single"/>
          <w:lang w:val="ro-RO"/>
        </w:rPr>
        <w:t>PENTRU PĂRINŢII CĂSĂTORIŢI:</w:t>
      </w:r>
    </w:p>
    <w:p w:rsidR="006F69D8" w:rsidRPr="002F4FC9" w:rsidRDefault="006F69D8" w:rsidP="002F4F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Certificat de căsătorie – original si fotocopie;</w:t>
      </w:r>
    </w:p>
    <w:p w:rsidR="006F69D8" w:rsidRPr="002F4FC9" w:rsidRDefault="006F69D8" w:rsidP="002F4F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Actele de identitate ale părinţilor – originale şi fotocopii;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 </w:t>
      </w:r>
      <w:r w:rsidRPr="002F4FC9">
        <w:rPr>
          <w:rStyle w:val="Strong"/>
          <w:color w:val="000000"/>
          <w:sz w:val="32"/>
          <w:szCs w:val="32"/>
          <w:u w:val="single"/>
          <w:lang w:val="ro-RO"/>
        </w:rPr>
        <w:t>PENTRU PĂRINŢII NECĂSĂTORIŢI:</w:t>
      </w:r>
    </w:p>
    <w:p w:rsidR="006F69D8" w:rsidRPr="002F4FC9" w:rsidRDefault="006F69D8" w:rsidP="002F4FC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Declaraţie de recunoaştere a copilului, dată de către tată în faţa ofiţerului de stare civilă şi consimţământul mamei dat în faţa ofiţerului de stare civilă;</w:t>
      </w:r>
    </w:p>
    <w:p w:rsidR="006F69D8" w:rsidRPr="002F4FC9" w:rsidRDefault="006F69D8" w:rsidP="002F4FC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Certificatele de naştere al părinţilor – originale şi fotocopii;</w:t>
      </w:r>
    </w:p>
    <w:p w:rsidR="006F69D8" w:rsidRPr="002F4FC9" w:rsidRDefault="006F69D8" w:rsidP="002F4FC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Actele de identitate ale părinţilor – originale şi fotocopii.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 Termenul pentru declararea şi înregistrarea naşterii copilului este de:</w:t>
      </w:r>
    </w:p>
    <w:p w:rsidR="006F69D8" w:rsidRPr="002F4FC9" w:rsidRDefault="006F69D8" w:rsidP="002F4FC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30 zile </w:t>
      </w:r>
      <w:r w:rsidRPr="002F4FC9">
        <w:rPr>
          <w:color w:val="000000"/>
          <w:sz w:val="32"/>
          <w:szCs w:val="32"/>
          <w:lang w:val="ro-RO"/>
        </w:rPr>
        <w:t>de la data naşterii, pentru copilul născut viu;</w:t>
      </w:r>
    </w:p>
    <w:p w:rsidR="006F69D8" w:rsidRPr="002F4FC9" w:rsidRDefault="006F69D8" w:rsidP="002F4FC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lastRenderedPageBreak/>
        <w:t>3 zile </w:t>
      </w:r>
      <w:r w:rsidRPr="002F4FC9">
        <w:rPr>
          <w:color w:val="000000"/>
          <w:sz w:val="32"/>
          <w:szCs w:val="32"/>
          <w:lang w:val="ro-RO"/>
        </w:rPr>
        <w:t>de la data naşterii, pentru copilul născut mort;</w:t>
      </w:r>
    </w:p>
    <w:p w:rsidR="006F69D8" w:rsidRPr="002F4FC9" w:rsidRDefault="006F69D8" w:rsidP="002F4FC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24 ore </w:t>
      </w:r>
      <w:r w:rsidRPr="002F4FC9">
        <w:rPr>
          <w:color w:val="000000"/>
          <w:sz w:val="32"/>
          <w:szCs w:val="32"/>
          <w:lang w:val="ro-RO"/>
        </w:rPr>
        <w:t>de la data decesului, pentru copilul născut viu care a decedat înăuntrul termenului de 30 zile.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În situaţia în care </w:t>
      </w:r>
      <w:r w:rsidRPr="002F4FC9">
        <w:rPr>
          <w:rStyle w:val="Strong"/>
          <w:color w:val="000000"/>
          <w:sz w:val="32"/>
          <w:szCs w:val="32"/>
          <w:u w:val="single"/>
          <w:lang w:val="ro-RO"/>
        </w:rPr>
        <w:t>unul dintre părinti sau ambii sunt cetăţeni străini</w:t>
      </w:r>
      <w:r w:rsidRPr="002F4FC9">
        <w:rPr>
          <w:rStyle w:val="Strong"/>
          <w:color w:val="000000"/>
          <w:sz w:val="32"/>
          <w:szCs w:val="32"/>
          <w:lang w:val="ro-RO"/>
        </w:rPr>
        <w:t> mai sunt necesare şi următoarele acte:</w:t>
      </w:r>
    </w:p>
    <w:p w:rsidR="006F69D8" w:rsidRPr="002F4FC9" w:rsidRDefault="006F69D8" w:rsidP="002F4F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color w:val="000000"/>
          <w:sz w:val="32"/>
          <w:szCs w:val="32"/>
          <w:lang w:val="ro-RO"/>
        </w:rPr>
        <w:t>paşaportul părintelui cetăţean străin/părinţilor cetăţeni străini, respectiv actul de identitate pentru cetăţenii statelor membre ale Uniunii Europene – original si copie xerox şi traducerea legalizată a filei ce conţine datele de identificare;</w:t>
      </w:r>
    </w:p>
    <w:p w:rsidR="006F69D8" w:rsidRPr="002F4FC9" w:rsidRDefault="006F69D8" w:rsidP="002F4F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color w:val="000000"/>
          <w:sz w:val="32"/>
          <w:szCs w:val="32"/>
          <w:lang w:val="ro-RO"/>
        </w:rPr>
        <w:t>certificatul de căsătorie al părinţilor şi traducerea legalizată a acestuia, dacă părinţii sunt căsătoriţi (originalul şi traducerea acestuia vor fi apostilate sau supralegalizate dupa caz);</w:t>
      </w:r>
    </w:p>
    <w:p w:rsidR="006F69D8" w:rsidRPr="002F4FC9" w:rsidRDefault="006F69D8" w:rsidP="002F4F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color w:val="000000"/>
          <w:sz w:val="32"/>
          <w:szCs w:val="32"/>
          <w:lang w:val="ro-RO"/>
        </w:rPr>
        <w:t>interpret autorizat, în cazul în care părintele cetăţean străin/părinţii cetăţeni străini nu cunosc limba română.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rStyle w:val="Strong"/>
          <w:color w:val="000000"/>
          <w:sz w:val="32"/>
          <w:szCs w:val="32"/>
          <w:lang w:val="ro-RO"/>
        </w:rPr>
        <w:t> </w:t>
      </w:r>
      <w:r w:rsidRPr="002F4FC9">
        <w:rPr>
          <w:color w:val="000000"/>
          <w:sz w:val="32"/>
          <w:szCs w:val="32"/>
          <w:lang w:val="ro-RO"/>
        </w:rPr>
        <w:t>În cazul în care unul dintre părinţii sau ambii sunt minori, aceştia trebuie să se prezinte însoţiţi de reprezentantul legal.</w:t>
      </w:r>
    </w:p>
    <w:p w:rsidR="006F69D8" w:rsidRPr="002F4FC9" w:rsidRDefault="006F69D8" w:rsidP="002F4FC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4A474B"/>
          <w:sz w:val="32"/>
          <w:szCs w:val="32"/>
          <w:lang w:val="ro-RO"/>
        </w:rPr>
      </w:pPr>
      <w:r w:rsidRPr="002F4FC9">
        <w:rPr>
          <w:color w:val="000000"/>
          <w:sz w:val="32"/>
          <w:szCs w:val="32"/>
          <w:lang w:val="ro-RO"/>
        </w:rPr>
        <w:t>        După împlinirea termenului de 30 de zile de la data naşterii, întocmirea actului de naştere se face la cererea scrisă a declarantului, cu aprobarea primarului unităţii administrativ-teritoriale în a cărei rază s-a produs evenimentul, cu avizul conform al serviciului public comunitar judeţean de evidenţă a persoanelor sau, după caz, al Direcţiei Generale de Evidenţă a Persoanelor a Municipiului Bucureşti. Înregistrarea naşterii se realizează în termen de 90 de zile de la data solicitării.</w:t>
      </w:r>
    </w:p>
    <w:p w:rsidR="00BD4EC0" w:rsidRPr="002F4FC9" w:rsidRDefault="00BD4EC0" w:rsidP="00BD4EC0">
      <w:pPr>
        <w:rPr>
          <w:lang w:val="ro-RO"/>
        </w:rPr>
      </w:pPr>
    </w:p>
    <w:p w:rsidR="00BE36DF" w:rsidRPr="002F4FC9" w:rsidRDefault="00BD4EC0" w:rsidP="00BD4EC0">
      <w:pPr>
        <w:tabs>
          <w:tab w:val="left" w:pos="2120"/>
        </w:tabs>
        <w:rPr>
          <w:lang w:val="ro-RO"/>
        </w:rPr>
      </w:pPr>
      <w:r w:rsidRPr="002F4FC9">
        <w:rPr>
          <w:lang w:val="ro-RO"/>
        </w:rPr>
        <w:tab/>
      </w:r>
    </w:p>
    <w:sectPr w:rsidR="00BE36DF" w:rsidRPr="002F4FC9" w:rsidSect="00F964C6">
      <w:headerReference w:type="default" r:id="rId7"/>
      <w:pgSz w:w="11907" w:h="16839" w:code="9"/>
      <w:pgMar w:top="1440" w:right="1440" w:bottom="1440" w:left="993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79" w:rsidRDefault="00CD0579" w:rsidP="00BD4EC0">
      <w:pPr>
        <w:spacing w:after="0" w:line="240" w:lineRule="auto"/>
      </w:pPr>
      <w:r>
        <w:separator/>
      </w:r>
    </w:p>
  </w:endnote>
  <w:endnote w:type="continuationSeparator" w:id="1">
    <w:p w:rsidR="00CD0579" w:rsidRDefault="00CD0579" w:rsidP="00BD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79" w:rsidRDefault="00CD0579" w:rsidP="00BD4EC0">
      <w:pPr>
        <w:spacing w:after="0" w:line="240" w:lineRule="auto"/>
      </w:pPr>
      <w:r>
        <w:separator/>
      </w:r>
    </w:p>
  </w:footnote>
  <w:footnote w:type="continuationSeparator" w:id="1">
    <w:p w:rsidR="00CD0579" w:rsidRDefault="00CD0579" w:rsidP="00BD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5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33"/>
      <w:gridCol w:w="7467"/>
    </w:tblGrid>
    <w:tr w:rsidR="00BD4EC0" w:rsidTr="00F964C6">
      <w:trPr>
        <w:trHeight w:val="1140"/>
        <w:jc w:val="center"/>
      </w:trPr>
      <w:tc>
        <w:tcPr>
          <w:tcW w:w="3033" w:type="dxa"/>
        </w:tcPr>
        <w:p w:rsidR="00BD4EC0" w:rsidRDefault="00BD4EC0" w:rsidP="00C5320D">
          <w:pPr>
            <w:jc w:val="center"/>
          </w:pPr>
          <w:r>
            <w:t>ROMÂNIA</w:t>
          </w:r>
        </w:p>
        <w:p w:rsidR="00BD4EC0" w:rsidRDefault="00BD4EC0" w:rsidP="00C5320D">
          <w:pPr>
            <w:jc w:val="center"/>
          </w:pPr>
          <w:r w:rsidRPr="00C333E6">
            <w:rPr>
              <w:noProof/>
            </w:rPr>
            <w:drawing>
              <wp:inline distT="0" distB="0" distL="0" distR="0">
                <wp:extent cx="1543050" cy="1038225"/>
                <wp:effectExtent l="0" t="0" r="0" b="0"/>
                <wp:docPr id="3" name="Picture 1" descr="Stema 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7" w:type="dxa"/>
        </w:tcPr>
        <w:p w:rsidR="00BD4EC0" w:rsidRPr="00054A34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>CO</w:t>
          </w:r>
          <w:r w:rsidRPr="00054A34">
            <w:rPr>
              <w:rFonts w:ascii="Times New Roman" w:hAnsi="Times New Roman" w:cs="Times New Roman"/>
              <w:sz w:val="28"/>
              <w:szCs w:val="28"/>
            </w:rPr>
            <w:t>MUNA BĂLĂCEANU</w:t>
          </w:r>
        </w:p>
        <w:p w:rsidR="00BD4EC0" w:rsidRPr="00054A34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               JUDEȚUL BUZĂU</w:t>
          </w:r>
        </w:p>
        <w:p w:rsidR="00BD4EC0" w:rsidRPr="00054A34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hyperlink r:id="rId2" w:history="1">
            <w:r w:rsidRPr="00054A34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http://comunabalaceanu.ro/</w:t>
            </w:r>
          </w:hyperlink>
        </w:p>
        <w:p w:rsidR="00BD4EC0" w:rsidRPr="00054A34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e-mail: </w:t>
          </w:r>
          <w:hyperlink r:id="rId3" w:history="1">
            <w:r w:rsidRPr="00054A34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primariabalaceanu@gmail.com</w:t>
            </w:r>
          </w:hyperlink>
        </w:p>
        <w:p w:rsidR="00BD4EC0" w:rsidRPr="00054A34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        tel/fax: 0238777601</w:t>
          </w:r>
        </w:p>
        <w:p w:rsidR="00BD4EC0" w:rsidRPr="00BD4EC0" w:rsidRDefault="00BD4EC0" w:rsidP="00C5320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t</w:t>
          </w:r>
          <w:r w:rsidRPr="00054A34">
            <w:rPr>
              <w:rFonts w:ascii="Times New Roman" w:hAnsi="Times New Roman" w:cs="Times New Roman"/>
              <w:sz w:val="28"/>
              <w:szCs w:val="28"/>
            </w:rPr>
            <w:t xml:space="preserve">el </w:t>
          </w:r>
          <w:r>
            <w:rPr>
              <w:rFonts w:ascii="Times New Roman" w:hAnsi="Times New Roman" w:cs="Times New Roman"/>
              <w:sz w:val="28"/>
              <w:szCs w:val="28"/>
            </w:rPr>
            <w:t>: 023877763</w:t>
          </w:r>
        </w:p>
      </w:tc>
    </w:tr>
  </w:tbl>
  <w:p w:rsidR="00F964C6" w:rsidRDefault="00F964C6" w:rsidP="00F964C6">
    <w:pPr>
      <w:pStyle w:val="Header"/>
      <w:jc w:val="right"/>
      <w:rPr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A17"/>
    <w:multiLevelType w:val="multilevel"/>
    <w:tmpl w:val="E68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0E0E"/>
    <w:multiLevelType w:val="multilevel"/>
    <w:tmpl w:val="C69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D3535"/>
    <w:multiLevelType w:val="multilevel"/>
    <w:tmpl w:val="EC16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B5DC7"/>
    <w:multiLevelType w:val="multilevel"/>
    <w:tmpl w:val="B23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26853"/>
    <w:multiLevelType w:val="multilevel"/>
    <w:tmpl w:val="1082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333E6"/>
    <w:rsid w:val="00054A34"/>
    <w:rsid w:val="000870AA"/>
    <w:rsid w:val="00122F8B"/>
    <w:rsid w:val="002A484D"/>
    <w:rsid w:val="002E2701"/>
    <w:rsid w:val="002F4FC9"/>
    <w:rsid w:val="00317980"/>
    <w:rsid w:val="006F69D8"/>
    <w:rsid w:val="00722FBF"/>
    <w:rsid w:val="007A0C4D"/>
    <w:rsid w:val="00BD4EC0"/>
    <w:rsid w:val="00C333E6"/>
    <w:rsid w:val="00CD0579"/>
    <w:rsid w:val="00F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AA"/>
  </w:style>
  <w:style w:type="paragraph" w:styleId="Heading1">
    <w:name w:val="heading 1"/>
    <w:basedOn w:val="Normal"/>
    <w:link w:val="Heading1Char"/>
    <w:uiPriority w:val="9"/>
    <w:qFormat/>
    <w:rsid w:val="006F6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8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C0"/>
  </w:style>
  <w:style w:type="paragraph" w:styleId="Footer">
    <w:name w:val="footer"/>
    <w:basedOn w:val="Normal"/>
    <w:link w:val="FooterChar"/>
    <w:uiPriority w:val="99"/>
    <w:semiHidden/>
    <w:unhideWhenUsed/>
    <w:rsid w:val="00BD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EC0"/>
  </w:style>
  <w:style w:type="paragraph" w:styleId="NormalWeb">
    <w:name w:val="Normal (Web)"/>
    <w:basedOn w:val="Normal"/>
    <w:uiPriority w:val="99"/>
    <w:semiHidden/>
    <w:unhideWhenUsed/>
    <w:rsid w:val="006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9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69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balaceanu@gmail.com" TargetMode="External"/><Relationship Id="rId2" Type="http://schemas.openxmlformats.org/officeDocument/2006/relationships/hyperlink" Target="http://comunabalaceanu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2021-09-14T12:12:00Z</cp:lastPrinted>
  <dcterms:created xsi:type="dcterms:W3CDTF">2021-09-27T09:25:00Z</dcterms:created>
  <dcterms:modified xsi:type="dcterms:W3CDTF">2021-09-27T09:25:00Z</dcterms:modified>
</cp:coreProperties>
</file>